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8FDE" w14:textId="7DDC2EE9" w:rsidR="00476CAA" w:rsidRDefault="00476CAA" w:rsidP="00476CAA">
      <w:pPr>
        <w:jc w:val="center"/>
        <w:rPr>
          <w:b/>
          <w:bCs/>
          <w:color w:val="EE0000"/>
        </w:rPr>
      </w:pPr>
      <w:r w:rsidRPr="00476CAA">
        <w:rPr>
          <w:b/>
          <w:bCs/>
          <w:color w:val="EE0000"/>
        </w:rPr>
        <w:t>TP N°6 : Haute disponibilité et répartition des charges d’un serveur web avec HAProxy</w:t>
      </w:r>
    </w:p>
    <w:p w14:paraId="5D8A8769" w14:textId="23ABAF03" w:rsidR="00476CAA" w:rsidRDefault="00476CAA" w:rsidP="00476CAA">
      <w:pPr>
        <w:rPr>
          <w:b/>
          <w:bCs/>
          <w:color w:val="EE0000"/>
        </w:rPr>
      </w:pPr>
    </w:p>
    <w:p w14:paraId="3A554A41" w14:textId="3238D8E1" w:rsidR="00476CAA" w:rsidRDefault="00476CAA" w:rsidP="00476CAA">
      <w:pPr>
        <w:rPr>
          <w:b/>
          <w:bCs/>
        </w:rPr>
      </w:pPr>
      <w:r>
        <w:rPr>
          <w:b/>
          <w:bCs/>
        </w:rPr>
        <w:t>ETAPE1 : Clonage et configuration IP du cluster de serveur web………………Page 1</w:t>
      </w:r>
      <w:r w:rsidR="001A4A2C">
        <w:rPr>
          <w:b/>
          <w:bCs/>
        </w:rPr>
        <w:t xml:space="preserve"> à 2</w:t>
      </w:r>
    </w:p>
    <w:p w14:paraId="6E9413A4" w14:textId="74D1CDF0" w:rsidR="001A4A2C" w:rsidRDefault="001A4A2C" w:rsidP="00476CAA">
      <w:pPr>
        <w:rPr>
          <w:b/>
          <w:bCs/>
        </w:rPr>
      </w:pPr>
      <w:r w:rsidRPr="001A4A2C">
        <w:rPr>
          <w:b/>
          <w:bCs/>
        </w:rPr>
        <w:t>Etape2 : Mise à jour des fichiers de configuration d’Apache 2.0 des deux serveurs web</w:t>
      </w:r>
      <w:r w:rsidR="00BC24FF">
        <w:rPr>
          <w:b/>
          <w:bCs/>
        </w:rPr>
        <w:t>…………………………………………………………………………………………………Page 2 à 3</w:t>
      </w:r>
    </w:p>
    <w:p w14:paraId="5ACDE140" w14:textId="2FDA0E06" w:rsidR="00122344" w:rsidRDefault="00122344" w:rsidP="00476CAA">
      <w:pPr>
        <w:rPr>
          <w:b/>
          <w:bCs/>
        </w:rPr>
      </w:pPr>
      <w:r w:rsidRPr="00122344">
        <w:rPr>
          <w:b/>
          <w:bCs/>
        </w:rPr>
        <w:t>Etape3 : Installation et configuration de HAProxy sur un serveur basé sous Linux Debian nommé « SRVHAPROXY »</w:t>
      </w:r>
      <w:r>
        <w:rPr>
          <w:b/>
          <w:bCs/>
        </w:rPr>
        <w:t>………………….Page 3</w:t>
      </w:r>
    </w:p>
    <w:p w14:paraId="324B177E" w14:textId="77777777" w:rsidR="00476CAA" w:rsidRDefault="00476CAA" w:rsidP="00476CAA">
      <w:pPr>
        <w:rPr>
          <w:b/>
          <w:bCs/>
        </w:rPr>
      </w:pPr>
    </w:p>
    <w:p w14:paraId="22E859CB" w14:textId="77777777" w:rsidR="00476CAA" w:rsidRDefault="00476CAA" w:rsidP="00476CAA">
      <w:pPr>
        <w:rPr>
          <w:b/>
          <w:bCs/>
        </w:rPr>
      </w:pPr>
    </w:p>
    <w:p w14:paraId="39516252" w14:textId="77777777" w:rsidR="00476CAA" w:rsidRDefault="00476CAA" w:rsidP="00476CAA">
      <w:pPr>
        <w:rPr>
          <w:b/>
          <w:bCs/>
        </w:rPr>
      </w:pPr>
    </w:p>
    <w:p w14:paraId="606B55AC" w14:textId="77777777" w:rsidR="00476CAA" w:rsidRDefault="00476CAA" w:rsidP="00476CAA">
      <w:pPr>
        <w:rPr>
          <w:b/>
          <w:bCs/>
        </w:rPr>
      </w:pPr>
    </w:p>
    <w:p w14:paraId="10F6952F" w14:textId="77777777" w:rsidR="00476CAA" w:rsidRDefault="00476CAA" w:rsidP="00476CAA">
      <w:pPr>
        <w:rPr>
          <w:b/>
          <w:bCs/>
        </w:rPr>
      </w:pPr>
    </w:p>
    <w:p w14:paraId="695A27AB" w14:textId="77777777" w:rsidR="00476CAA" w:rsidRDefault="00476CAA" w:rsidP="00476CAA">
      <w:pPr>
        <w:rPr>
          <w:b/>
          <w:bCs/>
        </w:rPr>
      </w:pPr>
    </w:p>
    <w:p w14:paraId="0EB237A9" w14:textId="77777777" w:rsidR="00476CAA" w:rsidRDefault="00476CAA" w:rsidP="00476CAA">
      <w:pPr>
        <w:rPr>
          <w:b/>
          <w:bCs/>
        </w:rPr>
      </w:pPr>
    </w:p>
    <w:p w14:paraId="457E3640" w14:textId="77777777" w:rsidR="00476CAA" w:rsidRDefault="00476CAA" w:rsidP="00476CAA">
      <w:pPr>
        <w:rPr>
          <w:b/>
          <w:bCs/>
        </w:rPr>
      </w:pPr>
    </w:p>
    <w:p w14:paraId="4C645483" w14:textId="77777777" w:rsidR="00476CAA" w:rsidRDefault="00476CAA" w:rsidP="00476CAA">
      <w:pPr>
        <w:rPr>
          <w:b/>
          <w:bCs/>
        </w:rPr>
      </w:pPr>
    </w:p>
    <w:p w14:paraId="03B910D3" w14:textId="77777777" w:rsidR="00476CAA" w:rsidRDefault="00476CAA" w:rsidP="00476CAA">
      <w:pPr>
        <w:rPr>
          <w:b/>
          <w:bCs/>
        </w:rPr>
      </w:pPr>
    </w:p>
    <w:p w14:paraId="08F13AA2" w14:textId="77777777" w:rsidR="00476CAA" w:rsidRDefault="00476CAA" w:rsidP="00476CAA">
      <w:pPr>
        <w:rPr>
          <w:b/>
          <w:bCs/>
        </w:rPr>
      </w:pPr>
    </w:p>
    <w:p w14:paraId="582D4091" w14:textId="77777777" w:rsidR="00476CAA" w:rsidRDefault="00476CAA" w:rsidP="00476CAA">
      <w:pPr>
        <w:rPr>
          <w:b/>
          <w:bCs/>
        </w:rPr>
      </w:pPr>
    </w:p>
    <w:p w14:paraId="7C52DEEA" w14:textId="77777777" w:rsidR="00476CAA" w:rsidRDefault="00476CAA" w:rsidP="00476CAA">
      <w:pPr>
        <w:rPr>
          <w:b/>
          <w:bCs/>
        </w:rPr>
      </w:pPr>
    </w:p>
    <w:p w14:paraId="0B63603B" w14:textId="77777777" w:rsidR="00476CAA" w:rsidRDefault="00476CAA" w:rsidP="00476CAA">
      <w:pPr>
        <w:rPr>
          <w:b/>
          <w:bCs/>
        </w:rPr>
      </w:pPr>
    </w:p>
    <w:p w14:paraId="11DB700A" w14:textId="77777777" w:rsidR="00476CAA" w:rsidRDefault="00476CAA" w:rsidP="00476CAA">
      <w:pPr>
        <w:rPr>
          <w:b/>
          <w:bCs/>
        </w:rPr>
      </w:pPr>
    </w:p>
    <w:p w14:paraId="20174E3F" w14:textId="77777777" w:rsidR="00476CAA" w:rsidRDefault="00476CAA" w:rsidP="00476CAA">
      <w:pPr>
        <w:rPr>
          <w:b/>
          <w:bCs/>
        </w:rPr>
      </w:pPr>
    </w:p>
    <w:p w14:paraId="54F58CBB" w14:textId="77777777" w:rsidR="00476CAA" w:rsidRDefault="00476CAA" w:rsidP="00476CAA">
      <w:pPr>
        <w:rPr>
          <w:b/>
          <w:bCs/>
        </w:rPr>
      </w:pPr>
    </w:p>
    <w:p w14:paraId="7D9491F5" w14:textId="77777777" w:rsidR="00476CAA" w:rsidRDefault="00476CAA" w:rsidP="00476CAA">
      <w:pPr>
        <w:rPr>
          <w:b/>
          <w:bCs/>
        </w:rPr>
      </w:pPr>
    </w:p>
    <w:p w14:paraId="54322050" w14:textId="77777777" w:rsidR="00476CAA" w:rsidRDefault="00476CAA" w:rsidP="00476CAA">
      <w:pPr>
        <w:rPr>
          <w:b/>
          <w:bCs/>
        </w:rPr>
      </w:pPr>
    </w:p>
    <w:p w14:paraId="1F6773EE" w14:textId="77777777" w:rsidR="00476CAA" w:rsidRDefault="00476CAA" w:rsidP="00476CAA">
      <w:pPr>
        <w:rPr>
          <w:b/>
          <w:bCs/>
        </w:rPr>
      </w:pPr>
    </w:p>
    <w:p w14:paraId="581B477C" w14:textId="77777777" w:rsidR="00122344" w:rsidRDefault="00122344" w:rsidP="00476CAA">
      <w:pPr>
        <w:rPr>
          <w:b/>
          <w:bCs/>
        </w:rPr>
      </w:pPr>
    </w:p>
    <w:p w14:paraId="66C17E5F" w14:textId="41BF0478" w:rsidR="00476CAA" w:rsidRDefault="00476CAA" w:rsidP="00476CAA">
      <w:pPr>
        <w:rPr>
          <w:b/>
          <w:bCs/>
          <w:color w:val="EE0000"/>
        </w:rPr>
      </w:pPr>
      <w:r w:rsidRPr="00476CAA">
        <w:rPr>
          <w:b/>
          <w:bCs/>
          <w:color w:val="EE0000"/>
        </w:rPr>
        <w:lastRenderedPageBreak/>
        <w:t>ETAPE1 : Clonage et configuration IP du cluster de serveur web</w:t>
      </w:r>
    </w:p>
    <w:p w14:paraId="238B17F4" w14:textId="3DA41246" w:rsidR="00476CAA" w:rsidRDefault="00476CAA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Dans le tp 5 nous avions cloner un SRVWEB_CLONE maintant pour ce tp nous allons cloner ce serveur en SRVWBE1 ET SRVWEB2 tout en intégral et en générant de nouvelles adresses MAC.</w:t>
      </w:r>
    </w:p>
    <w:p w14:paraId="4C0DE19A" w14:textId="4B94B307" w:rsidR="002E2B25" w:rsidRDefault="00476CAA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Maintenant nous allons lancer</w:t>
      </w:r>
      <w:r w:rsidR="00536B39">
        <w:rPr>
          <w:b/>
          <w:bCs/>
          <w:color w:val="000000" w:themeColor="text1"/>
        </w:rPr>
        <w:t xml:space="preserve"> les deux SRVWEB1 et SRVWEB2 et nous allons configurer les adresses IP des deux serveurs comme l’indique le Document 1</w:t>
      </w:r>
    </w:p>
    <w:p w14:paraId="1FB8EF03" w14:textId="2FC647E5" w:rsidR="002E2B25" w:rsidRDefault="002E2B25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SRVWEB1 :</w:t>
      </w:r>
    </w:p>
    <w:p w14:paraId="5777FBED" w14:textId="2D4C5FEC" w:rsidR="002E2B25" w:rsidRDefault="002E2B25" w:rsidP="00476CAA">
      <w:pPr>
        <w:rPr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76B57EE7" wp14:editId="79402806">
            <wp:extent cx="2913380" cy="2456180"/>
            <wp:effectExtent l="0" t="0" r="1270" b="1270"/>
            <wp:docPr id="18435856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38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37CA9" w14:textId="26CCA2D5" w:rsidR="002E2B25" w:rsidRDefault="002E2B25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SRVWEB2 :</w:t>
      </w:r>
    </w:p>
    <w:p w14:paraId="04A2FE23" w14:textId="5F078767" w:rsidR="002E2B25" w:rsidRDefault="002E2B25" w:rsidP="00476CAA">
      <w:pPr>
        <w:rPr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37AD5992" wp14:editId="3EE25276">
            <wp:extent cx="2966720" cy="2392045"/>
            <wp:effectExtent l="0" t="0" r="5080" b="8255"/>
            <wp:docPr id="2083525577" name="Image 2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525577" name="Image 2" descr="Une image contenant texte, capture d’écran, Polic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169EE" w14:textId="534C4578" w:rsidR="001A4A2C" w:rsidRDefault="002E2B25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Maintenant en tapant la commande « nano /</w:t>
      </w:r>
      <w:r w:rsidR="004E2B29">
        <w:rPr>
          <w:b/>
          <w:bCs/>
          <w:color w:val="000000" w:themeColor="text1"/>
        </w:rPr>
        <w:t>etc.</w:t>
      </w:r>
      <w:r>
        <w:rPr>
          <w:b/>
          <w:bCs/>
          <w:color w:val="000000" w:themeColor="text1"/>
        </w:rPr>
        <w:t>/hosts </w:t>
      </w:r>
      <w:r w:rsidR="004E2B29">
        <w:rPr>
          <w:b/>
          <w:bCs/>
          <w:color w:val="000000" w:themeColor="text1"/>
        </w:rPr>
        <w:t>» nous</w:t>
      </w:r>
      <w:r>
        <w:rPr>
          <w:b/>
          <w:bCs/>
          <w:color w:val="000000" w:themeColor="text1"/>
        </w:rPr>
        <w:t xml:space="preserve"> allons </w:t>
      </w:r>
      <w:r w:rsidR="004E2B29">
        <w:rPr>
          <w:b/>
          <w:bCs/>
          <w:color w:val="000000" w:themeColor="text1"/>
        </w:rPr>
        <w:t xml:space="preserve">relier le nom des serveurs </w:t>
      </w:r>
      <w:r w:rsidR="001A4A2C">
        <w:rPr>
          <w:b/>
          <w:bCs/>
          <w:color w:val="000000" w:themeColor="text1"/>
        </w:rPr>
        <w:t>à l’adresse</w:t>
      </w:r>
      <w:r w:rsidR="004E2B29">
        <w:rPr>
          <w:b/>
          <w:bCs/>
          <w:color w:val="000000" w:themeColor="text1"/>
        </w:rPr>
        <w:t xml:space="preserve"> ip</w:t>
      </w:r>
      <w:r w:rsidR="001A4A2C">
        <w:rPr>
          <w:b/>
          <w:bCs/>
          <w:color w:val="000000" w:themeColor="text1"/>
        </w:rPr>
        <w:t xml:space="preserve"> ainsi lorsquon tape le nom du serveur qu’on veut pinger sa passe exemple :</w:t>
      </w:r>
    </w:p>
    <w:p w14:paraId="3D4B7942" w14:textId="5446FADC" w:rsidR="001A4A2C" w:rsidRDefault="001A4A2C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SRVWEB2 :</w:t>
      </w:r>
    </w:p>
    <w:p w14:paraId="5EC85107" w14:textId="4AA9226F" w:rsidR="001A4A2C" w:rsidRDefault="001A4A2C" w:rsidP="00476CAA">
      <w:pPr>
        <w:rPr>
          <w:b/>
          <w:bCs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1A7B67C3" wp14:editId="48B108BD">
            <wp:extent cx="4986655" cy="1765300"/>
            <wp:effectExtent l="0" t="0" r="4445" b="6350"/>
            <wp:docPr id="7434289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1150A" w14:textId="2E1C4ADE" w:rsidR="001A4A2C" w:rsidRDefault="001A4A2C" w:rsidP="00476CAA">
      <w:pPr>
        <w:rPr>
          <w:b/>
          <w:bCs/>
          <w:color w:val="EE0000"/>
        </w:rPr>
      </w:pPr>
      <w:r w:rsidRPr="001A4A2C">
        <w:rPr>
          <w:b/>
          <w:bCs/>
          <w:color w:val="EE0000"/>
        </w:rPr>
        <w:t>Etape 2 : Mise à jour des fichiers de configuration d’Apache 2.0 des deux serveurs web</w:t>
      </w:r>
    </w:p>
    <w:p w14:paraId="1FB1C47B" w14:textId="508778A1" w:rsidR="006261D7" w:rsidRDefault="006261D7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Pour reconnaitre et différencier nos deux serveurs lors de la connexion a notre site via le navigateur nous allons modifier le fichier </w:t>
      </w:r>
      <w:r w:rsidR="0025653B">
        <w:rPr>
          <w:b/>
          <w:bCs/>
          <w:color w:val="000000" w:themeColor="text1"/>
        </w:rPr>
        <w:t>« </w:t>
      </w:r>
      <w:r>
        <w:rPr>
          <w:b/>
          <w:bCs/>
          <w:color w:val="000000" w:themeColor="text1"/>
        </w:rPr>
        <w:t>/var/ww/</w:t>
      </w:r>
      <w:r w:rsidR="0025653B">
        <w:rPr>
          <w:b/>
          <w:bCs/>
          <w:color w:val="000000" w:themeColor="text1"/>
        </w:rPr>
        <w:t>sainteloi/index.html »</w:t>
      </w:r>
    </w:p>
    <w:p w14:paraId="3CF7F6E6" w14:textId="5B1EA64A" w:rsidR="0025653B" w:rsidRDefault="0025653B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Dans le SRVWEB1</w:t>
      </w:r>
      <w:r w:rsidR="00415733">
        <w:rPr>
          <w:b/>
          <w:bCs/>
          <w:color w:val="000000" w:themeColor="text1"/>
        </w:rPr>
        <w:t xml:space="preserve"> mettez ce contenu</w:t>
      </w:r>
      <w:r w:rsidR="00DC1F02">
        <w:rPr>
          <w:b/>
          <w:bCs/>
          <w:color w:val="000000" w:themeColor="text1"/>
        </w:rPr>
        <w:t> :</w:t>
      </w:r>
    </w:p>
    <w:p w14:paraId="088E948F" w14:textId="72F2A8D3" w:rsidR="00DC1F02" w:rsidRPr="006261D7" w:rsidRDefault="00DC1F02" w:rsidP="00476CAA">
      <w:pPr>
        <w:rPr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7A6099E0" wp14:editId="24065668">
            <wp:extent cx="5760720" cy="1410970"/>
            <wp:effectExtent l="0" t="0" r="0" b="0"/>
            <wp:docPr id="467005266" name="Image 1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005266" name="Image 1" descr="Une image contenant texte, capture d’écran, Polic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52EDE" w14:textId="7D060E7D" w:rsidR="004E2B29" w:rsidRDefault="00DC1F02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Dans le SRVWEB2 mettez ce contenu :</w:t>
      </w:r>
    </w:p>
    <w:p w14:paraId="3B22A222" w14:textId="4035646C" w:rsidR="004E2B29" w:rsidRDefault="0018197E" w:rsidP="00476CAA">
      <w:pPr>
        <w:rPr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37096DC2" wp14:editId="0CDC2227">
            <wp:extent cx="5760720" cy="1390015"/>
            <wp:effectExtent l="0" t="0" r="0" b="635"/>
            <wp:docPr id="1680797589" name="Image 2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797589" name="Image 2" descr="Une image contenant texte, capture d’écran, Polic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F2B0A" w14:textId="646A13D0" w:rsidR="0018197E" w:rsidRDefault="0018197E" w:rsidP="00476CAA">
      <w:pPr>
        <w:rPr>
          <w:b/>
          <w:bCs/>
          <w:color w:val="EE0000"/>
        </w:rPr>
      </w:pPr>
      <w:r w:rsidRPr="00407D00">
        <w:rPr>
          <w:b/>
          <w:bCs/>
          <w:color w:val="EE0000"/>
        </w:rPr>
        <w:t>A</w:t>
      </w:r>
      <w:r w:rsidR="00674E93" w:rsidRPr="00407D00">
        <w:rPr>
          <w:b/>
          <w:bCs/>
          <w:color w:val="EE0000"/>
        </w:rPr>
        <w:t xml:space="preserve">ttention remarque avant </w:t>
      </w:r>
      <w:r w:rsidR="00245142" w:rsidRPr="00407D00">
        <w:rPr>
          <w:b/>
          <w:bCs/>
          <w:color w:val="EE0000"/>
        </w:rPr>
        <w:t>de tester la connexion au site, il faut ajouter une adresse secondaire pour ainsi effectuer la liason</w:t>
      </w:r>
      <w:r w:rsidR="00721CD8" w:rsidRPr="00407D00">
        <w:rPr>
          <w:b/>
          <w:bCs/>
          <w:color w:val="EE0000"/>
        </w:rPr>
        <w:t>, (exemple dans le fichier «  /etc/apache2/sites-available/</w:t>
      </w:r>
      <w:r w:rsidR="000B0ADD" w:rsidRPr="00407D00">
        <w:rPr>
          <w:b/>
          <w:bCs/>
          <w:color w:val="EE0000"/>
        </w:rPr>
        <w:t xml:space="preserve">saineloi.conf ) mon site est rediriger vers l’adrese ip 192.168.4.4 :443) dans ce cas veuillez ajouter </w:t>
      </w:r>
      <w:r w:rsidR="00407D00">
        <w:rPr>
          <w:b/>
          <w:bCs/>
          <w:color w:val="EE0000"/>
        </w:rPr>
        <w:t xml:space="preserve">une </w:t>
      </w:r>
      <w:r w:rsidR="00407D00" w:rsidRPr="00407D00">
        <w:rPr>
          <w:b/>
          <w:bCs/>
          <w:color w:val="EE0000"/>
        </w:rPr>
        <w:t>adresse</w:t>
      </w:r>
      <w:r w:rsidR="00407D00">
        <w:rPr>
          <w:b/>
          <w:bCs/>
          <w:color w:val="EE0000"/>
        </w:rPr>
        <w:t xml:space="preserve"> ip</w:t>
      </w:r>
      <w:r w:rsidR="00407D00" w:rsidRPr="00407D00">
        <w:rPr>
          <w:b/>
          <w:bCs/>
          <w:color w:val="EE0000"/>
        </w:rPr>
        <w:t xml:space="preserve"> seconde</w:t>
      </w:r>
      <w:r w:rsidR="000B0ADD" w:rsidRPr="00407D00">
        <w:rPr>
          <w:b/>
          <w:bCs/>
          <w:color w:val="EE0000"/>
        </w:rPr>
        <w:t xml:space="preserve"> dans le fichier « /etc/network/interfaces »</w:t>
      </w:r>
      <w:r w:rsidR="00407D00" w:rsidRPr="00407D00">
        <w:rPr>
          <w:b/>
          <w:bCs/>
          <w:color w:val="EE0000"/>
        </w:rPr>
        <w:t>et mettez la même adresse ip que dans votre fichier conf, dans mon cas je mets également 192.168.4.4</w:t>
      </w:r>
      <w:r w:rsidR="00E91C49">
        <w:rPr>
          <w:b/>
          <w:bCs/>
          <w:color w:val="EE0000"/>
        </w:rPr>
        <w:t xml:space="preserve"> et ainsi permette la connexion au site en tapant l’adresse ip</w:t>
      </w:r>
    </w:p>
    <w:p w14:paraId="5DF2BF26" w14:textId="76CFA057" w:rsidR="008733B9" w:rsidRDefault="008733B9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Adresse de pointage du site dans le fichier conf du SRVWEB1 et SRVWEB2</w:t>
      </w:r>
    </w:p>
    <w:p w14:paraId="64C897CC" w14:textId="0B68EB3A" w:rsidR="007A202C" w:rsidRDefault="007A202C" w:rsidP="00476CAA">
      <w:pPr>
        <w:rPr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643E07B4" wp14:editId="79B972A5">
            <wp:extent cx="2371725" cy="142875"/>
            <wp:effectExtent l="0" t="0" r="9525" b="9525"/>
            <wp:docPr id="170966342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BEF2B" w14:textId="77678BA7" w:rsidR="00FF2EE1" w:rsidRDefault="00FF2EE1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Contenu du fichier interfaces du srvweb1</w:t>
      </w:r>
      <w:r w:rsidR="0070404B">
        <w:rPr>
          <w:b/>
          <w:bCs/>
          <w:color w:val="000000" w:themeColor="text1"/>
        </w:rPr>
        <w:t xml:space="preserve"> et pareil pour le srv web2 mais avec une autre adresse ip princial</w:t>
      </w:r>
    </w:p>
    <w:p w14:paraId="0C0EEE5D" w14:textId="43147D62" w:rsidR="00FF2EE1" w:rsidRDefault="00FF2EE1" w:rsidP="00476CAA">
      <w:pPr>
        <w:rPr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7F2B616D" wp14:editId="041AE8A1">
            <wp:extent cx="2552700" cy="1123950"/>
            <wp:effectExtent l="0" t="0" r="0" b="0"/>
            <wp:docPr id="414852444" name="Image 4" descr="Une image contenant texte, Polic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852444" name="Image 4" descr="Une image contenant texte, Police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64B0A" w14:textId="3A235D45" w:rsidR="00FF2EE1" w:rsidRDefault="00D56999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Accès au site depuis SRVWEB1</w:t>
      </w:r>
    </w:p>
    <w:p w14:paraId="05ED1028" w14:textId="2FA80FDD" w:rsidR="00D56999" w:rsidRDefault="00D56999" w:rsidP="00476CAA">
      <w:pPr>
        <w:rPr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081B259B" wp14:editId="36FECD74">
            <wp:extent cx="4448175" cy="2725684"/>
            <wp:effectExtent l="0" t="0" r="0" b="0"/>
            <wp:docPr id="1331245431" name="Image 5" descr="Une image contenant texte, capture d’écran, affichage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245431" name="Image 5" descr="Une image contenant texte, capture d’écran, affichage, logiciel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747" cy="272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C3E92" w14:textId="0C424019" w:rsidR="00D56999" w:rsidRDefault="00D56999" w:rsidP="00476CA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Accès au site depuis SRVWEB2</w:t>
      </w:r>
    </w:p>
    <w:p w14:paraId="2C0695B5" w14:textId="3D9ACDA0" w:rsidR="00D56999" w:rsidRDefault="00BC24FF" w:rsidP="00476CAA">
      <w:pPr>
        <w:rPr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75A02303" wp14:editId="1317A75C">
            <wp:extent cx="3801954" cy="2381250"/>
            <wp:effectExtent l="0" t="0" r="8255" b="0"/>
            <wp:docPr id="1546595573" name="Image 6" descr="Une image contenant texte, capture d’écran, affichage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595573" name="Image 6" descr="Une image contenant texte, capture d’écran, affichage, logiciel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877" cy="238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CC944" w14:textId="77777777" w:rsidR="00BC24FF" w:rsidRPr="008733B9" w:rsidRDefault="00BC24FF" w:rsidP="00476CAA">
      <w:pPr>
        <w:rPr>
          <w:b/>
          <w:bCs/>
          <w:color w:val="000000" w:themeColor="text1"/>
        </w:rPr>
      </w:pPr>
    </w:p>
    <w:sectPr w:rsidR="00BC24FF" w:rsidRPr="00873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AA"/>
    <w:rsid w:val="000B0ADD"/>
    <w:rsid w:val="00122344"/>
    <w:rsid w:val="0018197E"/>
    <w:rsid w:val="001A4A2C"/>
    <w:rsid w:val="00245142"/>
    <w:rsid w:val="0025653B"/>
    <w:rsid w:val="002E2B25"/>
    <w:rsid w:val="00407D00"/>
    <w:rsid w:val="00415733"/>
    <w:rsid w:val="00476CAA"/>
    <w:rsid w:val="004C5BF7"/>
    <w:rsid w:val="004E2B29"/>
    <w:rsid w:val="00536B39"/>
    <w:rsid w:val="006261D7"/>
    <w:rsid w:val="00674E93"/>
    <w:rsid w:val="0070404B"/>
    <w:rsid w:val="00721CD8"/>
    <w:rsid w:val="007A202C"/>
    <w:rsid w:val="008733B9"/>
    <w:rsid w:val="008B7B15"/>
    <w:rsid w:val="00BC24FF"/>
    <w:rsid w:val="00D56999"/>
    <w:rsid w:val="00DC1F02"/>
    <w:rsid w:val="00E91C49"/>
    <w:rsid w:val="00F95324"/>
    <w:rsid w:val="00FB30CB"/>
    <w:rsid w:val="00FF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DE57A"/>
  <w15:chartTrackingRefBased/>
  <w15:docId w15:val="{2A1BDD49-1FF9-407B-B724-0284B213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76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76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6C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76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76C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6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6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6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6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6C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76C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76C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76CA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76CA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76CA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76CA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76CA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76CA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76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76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76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76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76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76CA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76CA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76CA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6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6CA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76C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MARIE-CLAUDE RUSCADE</dc:creator>
  <cp:keywords/>
  <dc:description/>
  <cp:lastModifiedBy>MARIE-CLAUDE RUSCADE</cp:lastModifiedBy>
  <cp:revision>21</cp:revision>
  <dcterms:created xsi:type="dcterms:W3CDTF">2025-12-15T18:25:00Z</dcterms:created>
  <dcterms:modified xsi:type="dcterms:W3CDTF">2025-12-16T13:19:00Z</dcterms:modified>
</cp:coreProperties>
</file>